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47" w:rsidRDefault="004B2447" w:rsidP="004B2447">
      <w:pPr>
        <w:spacing w:before="360"/>
        <w:jc w:val="center"/>
        <w:rPr>
          <w:b/>
          <w:sz w:val="28"/>
          <w:szCs w:val="28"/>
        </w:rPr>
      </w:pPr>
      <w:r w:rsidRPr="00F63C80">
        <w:rPr>
          <w:b/>
          <w:sz w:val="28"/>
          <w:szCs w:val="28"/>
        </w:rPr>
        <w:t xml:space="preserve">АДМИНИСТРАЦИЯ </w:t>
      </w:r>
    </w:p>
    <w:p w:rsidR="004B2447" w:rsidRPr="00F63C80" w:rsidRDefault="004B2447" w:rsidP="004B2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ГОРОДСКОГО ПОСЕЛЕНИЯ </w:t>
      </w:r>
    </w:p>
    <w:p w:rsidR="004B2447" w:rsidRPr="00C51F7F" w:rsidRDefault="004B2447" w:rsidP="004B2447">
      <w:pPr>
        <w:spacing w:before="360" w:after="360"/>
        <w:jc w:val="center"/>
        <w:rPr>
          <w:b/>
          <w:sz w:val="32"/>
          <w:szCs w:val="32"/>
        </w:rPr>
      </w:pPr>
      <w:r w:rsidRPr="00C51F7F">
        <w:rPr>
          <w:b/>
          <w:sz w:val="32"/>
          <w:szCs w:val="32"/>
        </w:rPr>
        <w:t>ПОСТАН</w:t>
      </w:r>
      <w:r>
        <w:rPr>
          <w:b/>
          <w:sz w:val="32"/>
          <w:szCs w:val="32"/>
        </w:rPr>
        <w:t>О</w:t>
      </w:r>
      <w:r w:rsidRPr="00C51F7F">
        <w:rPr>
          <w:b/>
          <w:sz w:val="32"/>
          <w:szCs w:val="32"/>
        </w:rPr>
        <w:t>ВЛЕНИЕ</w:t>
      </w:r>
    </w:p>
    <w:p w:rsidR="004B2447" w:rsidRDefault="00C624B9" w:rsidP="00C624B9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27.12.2024</w:t>
      </w:r>
      <w:r w:rsidR="004B2447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786-П</w:t>
      </w:r>
    </w:p>
    <w:p w:rsidR="004B2447" w:rsidRDefault="004B2447" w:rsidP="004B244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Белая Холуница</w:t>
      </w:r>
    </w:p>
    <w:p w:rsidR="004B2447" w:rsidRPr="00A60BB3" w:rsidRDefault="00D777DE" w:rsidP="004B2447">
      <w:pPr>
        <w:pStyle w:val="a7"/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D8">
        <w:rPr>
          <w:rFonts w:ascii="Times New Roman" w:hAnsi="Times New Roman" w:cs="Times New Roman"/>
          <w:b/>
          <w:sz w:val="28"/>
          <w:szCs w:val="24"/>
        </w:rPr>
        <w:t>Об утверждении кодов целей расходов бюджета муниципального образования Белохолуницкое городское поселение Белохолуницкого района Кировской области на 202</w:t>
      </w:r>
      <w:r w:rsidR="00590C1F">
        <w:rPr>
          <w:rFonts w:ascii="Times New Roman" w:hAnsi="Times New Roman" w:cs="Times New Roman"/>
          <w:b/>
          <w:sz w:val="28"/>
          <w:szCs w:val="24"/>
        </w:rPr>
        <w:t>5</w:t>
      </w:r>
      <w:r w:rsidRPr="000378D8">
        <w:rPr>
          <w:rFonts w:ascii="Times New Roman" w:hAnsi="Times New Roman" w:cs="Times New Roman"/>
          <w:b/>
          <w:sz w:val="28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0378D8">
        <w:rPr>
          <w:rFonts w:ascii="Times New Roman" w:hAnsi="Times New Roman" w:cs="Times New Roman"/>
          <w:b/>
          <w:sz w:val="28"/>
          <w:szCs w:val="24"/>
        </w:rPr>
        <w:t>202</w:t>
      </w:r>
      <w:r w:rsidR="00590C1F">
        <w:rPr>
          <w:rFonts w:ascii="Times New Roman" w:hAnsi="Times New Roman" w:cs="Times New Roman"/>
          <w:b/>
          <w:sz w:val="28"/>
          <w:szCs w:val="24"/>
        </w:rPr>
        <w:t>6</w:t>
      </w:r>
      <w:r w:rsidRPr="000378D8">
        <w:rPr>
          <w:rFonts w:ascii="Times New Roman" w:hAnsi="Times New Roman" w:cs="Times New Roman"/>
          <w:b/>
          <w:sz w:val="28"/>
          <w:szCs w:val="24"/>
        </w:rPr>
        <w:t xml:space="preserve"> и 202</w:t>
      </w:r>
      <w:r w:rsidR="00590C1F">
        <w:rPr>
          <w:rFonts w:ascii="Times New Roman" w:hAnsi="Times New Roman" w:cs="Times New Roman"/>
          <w:b/>
          <w:sz w:val="28"/>
          <w:szCs w:val="24"/>
        </w:rPr>
        <w:t>7</w:t>
      </w:r>
      <w:r w:rsidRPr="000378D8">
        <w:rPr>
          <w:rFonts w:ascii="Times New Roman" w:hAnsi="Times New Roman" w:cs="Times New Roman"/>
          <w:b/>
          <w:sz w:val="28"/>
          <w:szCs w:val="24"/>
        </w:rPr>
        <w:t xml:space="preserve"> годов</w:t>
      </w:r>
    </w:p>
    <w:p w:rsidR="00B34ABF" w:rsidRPr="00B34ABF" w:rsidRDefault="00D777DE" w:rsidP="00D777D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77DE">
        <w:rPr>
          <w:rFonts w:ascii="Times New Roman" w:hAnsi="Times New Roman" w:cs="Times New Roman"/>
          <w:sz w:val="28"/>
          <w:szCs w:val="24"/>
        </w:rPr>
        <w:t>В соответствии с Уставом муниципального образования Белохолуницкое городское поселение Белохолуницкого района Кировской области, Положением о бюджетном процессе в муниципальном образовании Белохолуницкое городское поселение Белохолуницкого района Кировской области, утвержденн</w:t>
      </w:r>
      <w:r>
        <w:rPr>
          <w:rFonts w:ascii="Times New Roman" w:hAnsi="Times New Roman" w:cs="Times New Roman"/>
          <w:sz w:val="28"/>
          <w:szCs w:val="24"/>
        </w:rPr>
        <w:t>ым</w:t>
      </w:r>
      <w:r w:rsidRPr="00D777DE">
        <w:rPr>
          <w:rFonts w:ascii="Times New Roman" w:hAnsi="Times New Roman" w:cs="Times New Roman"/>
          <w:sz w:val="28"/>
          <w:szCs w:val="24"/>
        </w:rPr>
        <w:t xml:space="preserve"> решением Белохолуницкой городской Думы от 17.06.2011 № 265,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34ABF" w:rsidRPr="00B34ABF">
        <w:rPr>
          <w:rFonts w:ascii="Times New Roman" w:hAnsi="Times New Roman" w:cs="Times New Roman"/>
          <w:sz w:val="28"/>
          <w:szCs w:val="24"/>
        </w:rPr>
        <w:t>администрация Белохолуницкого городского поселения ПОСТАНОВЛЯЕТ:</w:t>
      </w:r>
    </w:p>
    <w:p w:rsidR="00D777DE" w:rsidRPr="00D777DE" w:rsidRDefault="00AD5D88" w:rsidP="00D777D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ab/>
      </w:r>
      <w:r w:rsidR="00D777DE" w:rsidRPr="00D777DE">
        <w:rPr>
          <w:rFonts w:ascii="Times New Roman" w:hAnsi="Times New Roman" w:cs="Times New Roman"/>
          <w:sz w:val="28"/>
          <w:szCs w:val="24"/>
        </w:rPr>
        <w:t>Утвердить коды целей расходов бюджета муниципального образования Белохолуницкое городское поселение Белохолуницкого района Кировской области (далее – городское поселение) согласно приложению.</w:t>
      </w:r>
    </w:p>
    <w:p w:rsidR="00D777DE" w:rsidRPr="00D777DE" w:rsidRDefault="00D777DE" w:rsidP="00D777D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77DE">
        <w:rPr>
          <w:rFonts w:ascii="Times New Roman" w:hAnsi="Times New Roman" w:cs="Times New Roman"/>
          <w:sz w:val="28"/>
          <w:szCs w:val="24"/>
        </w:rPr>
        <w:t>2.</w:t>
      </w:r>
      <w:r w:rsidRPr="00D777DE">
        <w:rPr>
          <w:rFonts w:ascii="Times New Roman" w:hAnsi="Times New Roman" w:cs="Times New Roman"/>
          <w:sz w:val="28"/>
          <w:szCs w:val="24"/>
        </w:rPr>
        <w:tab/>
        <w:t>Установить, что коды целей расходов бюджета городского поселения применяются при составлении и ведении бюджетных росписей главных распорядителей средств бюджета городского поселения, бюджетных смет главных распорядителей средств бюджета городского поселения и муниципальных казенных учреждений, планов финансово-хозяйственной деятельности муниципальных бюджетных учреждений.</w:t>
      </w:r>
    </w:p>
    <w:p w:rsidR="00AD5D88" w:rsidRPr="00AD5D88" w:rsidRDefault="00D777DE" w:rsidP="00D777D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77DE">
        <w:rPr>
          <w:rFonts w:ascii="Times New Roman" w:hAnsi="Times New Roman" w:cs="Times New Roman"/>
          <w:sz w:val="28"/>
          <w:szCs w:val="24"/>
        </w:rPr>
        <w:t>3.</w:t>
      </w:r>
      <w:r w:rsidRPr="00D777DE">
        <w:rPr>
          <w:rFonts w:ascii="Times New Roman" w:hAnsi="Times New Roman" w:cs="Times New Roman"/>
          <w:sz w:val="28"/>
          <w:szCs w:val="24"/>
        </w:rPr>
        <w:tab/>
        <w:t>Настоящее постановление вступает в силу с 01.01.202</w:t>
      </w:r>
      <w:r w:rsidR="00590C1F">
        <w:rPr>
          <w:rFonts w:ascii="Times New Roman" w:hAnsi="Times New Roman" w:cs="Times New Roman"/>
          <w:sz w:val="28"/>
          <w:szCs w:val="24"/>
        </w:rPr>
        <w:t>5</w:t>
      </w:r>
      <w:r w:rsidRPr="00D777DE">
        <w:rPr>
          <w:rFonts w:ascii="Times New Roman" w:hAnsi="Times New Roman" w:cs="Times New Roman"/>
          <w:sz w:val="28"/>
          <w:szCs w:val="24"/>
        </w:rPr>
        <w:t xml:space="preserve"> и распространяется на правоотношения, возникающие при составлении и </w:t>
      </w:r>
      <w:r w:rsidRPr="00D777DE">
        <w:rPr>
          <w:rFonts w:ascii="Times New Roman" w:hAnsi="Times New Roman" w:cs="Times New Roman"/>
          <w:sz w:val="28"/>
          <w:szCs w:val="24"/>
        </w:rPr>
        <w:lastRenderedPageBreak/>
        <w:t>ведении бюджетных росписей, бюджетных смет, планов финансово-хозяйственной деятельности на 202</w:t>
      </w:r>
      <w:r w:rsidR="00590C1F">
        <w:rPr>
          <w:rFonts w:ascii="Times New Roman" w:hAnsi="Times New Roman" w:cs="Times New Roman"/>
          <w:sz w:val="28"/>
          <w:szCs w:val="24"/>
        </w:rPr>
        <w:t>5</w:t>
      </w:r>
      <w:r w:rsidRPr="00D777DE">
        <w:rPr>
          <w:rFonts w:ascii="Times New Roman" w:hAnsi="Times New Roman" w:cs="Times New Roman"/>
          <w:sz w:val="28"/>
          <w:szCs w:val="24"/>
        </w:rPr>
        <w:t xml:space="preserve"> год и на плановый период 202</w:t>
      </w:r>
      <w:r w:rsidR="00590C1F">
        <w:rPr>
          <w:rFonts w:ascii="Times New Roman" w:hAnsi="Times New Roman" w:cs="Times New Roman"/>
          <w:sz w:val="28"/>
          <w:szCs w:val="24"/>
        </w:rPr>
        <w:t>6</w:t>
      </w:r>
      <w:r w:rsidRPr="00D777DE">
        <w:rPr>
          <w:rFonts w:ascii="Times New Roman" w:hAnsi="Times New Roman" w:cs="Times New Roman"/>
          <w:sz w:val="28"/>
          <w:szCs w:val="24"/>
        </w:rPr>
        <w:t xml:space="preserve"> и 202</w:t>
      </w:r>
      <w:r w:rsidR="00590C1F">
        <w:rPr>
          <w:rFonts w:ascii="Times New Roman" w:hAnsi="Times New Roman" w:cs="Times New Roman"/>
          <w:sz w:val="28"/>
          <w:szCs w:val="24"/>
        </w:rPr>
        <w:t>7</w:t>
      </w:r>
      <w:r w:rsidRPr="00D777DE">
        <w:rPr>
          <w:rFonts w:ascii="Times New Roman" w:hAnsi="Times New Roman" w:cs="Times New Roman"/>
          <w:sz w:val="28"/>
          <w:szCs w:val="24"/>
        </w:rPr>
        <w:t xml:space="preserve"> годов.</w:t>
      </w:r>
    </w:p>
    <w:p w:rsidR="001A11C5" w:rsidRDefault="001A11C5" w:rsidP="001A11C5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Глава Белохолуницкого</w:t>
      </w:r>
    </w:p>
    <w:p w:rsidR="001A11C5" w:rsidRDefault="001A11C5" w:rsidP="00C624B9">
      <w:pPr>
        <w:ind w:right="-2"/>
        <w:rPr>
          <w:sz w:val="24"/>
        </w:rPr>
      </w:pPr>
      <w:r>
        <w:rPr>
          <w:sz w:val="28"/>
          <w:szCs w:val="28"/>
        </w:rPr>
        <w:t>городского поселения    В.В. Герасимов</w:t>
      </w:r>
    </w:p>
    <w:p w:rsidR="004B2447" w:rsidRDefault="004B2447" w:rsidP="00AC78E0">
      <w:pPr>
        <w:ind w:left="5387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5D7EA4" w:rsidRDefault="005D7EA4" w:rsidP="004B2447">
      <w:pPr>
        <w:ind w:left="5387"/>
        <w:jc w:val="both"/>
        <w:rPr>
          <w:sz w:val="28"/>
          <w:szCs w:val="28"/>
        </w:rPr>
      </w:pPr>
    </w:p>
    <w:p w:rsidR="00CC2706" w:rsidRDefault="00CC2706" w:rsidP="004B2447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D777DE">
        <w:rPr>
          <w:sz w:val="28"/>
          <w:szCs w:val="28"/>
        </w:rPr>
        <w:t>Ы</w:t>
      </w:r>
    </w:p>
    <w:p w:rsidR="00CC2706" w:rsidRDefault="00CC2706" w:rsidP="004B2447">
      <w:pPr>
        <w:ind w:left="5387"/>
        <w:jc w:val="both"/>
        <w:rPr>
          <w:sz w:val="28"/>
          <w:szCs w:val="28"/>
        </w:rPr>
      </w:pPr>
    </w:p>
    <w:p w:rsidR="004B2447" w:rsidRDefault="004B2447" w:rsidP="001A11C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CC2706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Белохолуницкого городского поселения </w:t>
      </w:r>
    </w:p>
    <w:p w:rsidR="004B2447" w:rsidRDefault="004B2447" w:rsidP="004B244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24B9">
        <w:rPr>
          <w:sz w:val="28"/>
          <w:szCs w:val="28"/>
        </w:rPr>
        <w:t xml:space="preserve">27.12.2024 </w:t>
      </w:r>
      <w:r>
        <w:rPr>
          <w:sz w:val="28"/>
          <w:szCs w:val="28"/>
        </w:rPr>
        <w:t xml:space="preserve">№ </w:t>
      </w:r>
      <w:r w:rsidR="00C624B9">
        <w:rPr>
          <w:sz w:val="28"/>
          <w:szCs w:val="28"/>
        </w:rPr>
        <w:t>786-П</w:t>
      </w:r>
      <w:bookmarkStart w:id="0" w:name="_GoBack"/>
      <w:bookmarkEnd w:id="0"/>
    </w:p>
    <w:p w:rsidR="004B2447" w:rsidRPr="005C6493" w:rsidRDefault="00D777DE" w:rsidP="004B2447">
      <w:pPr>
        <w:shd w:val="clear" w:color="auto" w:fill="FFFFFF"/>
        <w:spacing w:before="720"/>
        <w:jc w:val="center"/>
        <w:rPr>
          <w:b/>
        </w:rPr>
      </w:pPr>
      <w:r w:rsidRPr="00D777DE">
        <w:rPr>
          <w:b/>
          <w:color w:val="000000"/>
          <w:spacing w:val="3"/>
          <w:sz w:val="28"/>
          <w:szCs w:val="28"/>
        </w:rPr>
        <w:t>КОДЫ</w:t>
      </w:r>
    </w:p>
    <w:p w:rsidR="004B2447" w:rsidRPr="00485A0F" w:rsidRDefault="00D777DE" w:rsidP="004B2447">
      <w:pPr>
        <w:pStyle w:val="a7"/>
        <w:spacing w:after="480"/>
        <w:jc w:val="center"/>
        <w:rPr>
          <w:rFonts w:ascii="Times New Roman" w:hAnsi="Times New Roman" w:cs="Times New Roman"/>
          <w:sz w:val="28"/>
          <w:szCs w:val="24"/>
        </w:rPr>
      </w:pPr>
      <w:r w:rsidRPr="00D777DE">
        <w:rPr>
          <w:rFonts w:ascii="Times New Roman" w:hAnsi="Times New Roman" w:cs="Times New Roman"/>
          <w:b/>
          <w:bCs/>
          <w:sz w:val="28"/>
          <w:szCs w:val="24"/>
        </w:rPr>
        <w:t>целей расходов бюджета городского поселени</w:t>
      </w:r>
      <w:r>
        <w:rPr>
          <w:rFonts w:ascii="Times New Roman" w:hAnsi="Times New Roman" w:cs="Times New Roman"/>
          <w:b/>
          <w:bCs/>
          <w:sz w:val="28"/>
          <w:szCs w:val="24"/>
        </w:rPr>
        <w:t>я</w:t>
      </w:r>
    </w:p>
    <w:p w:rsidR="00D777DE" w:rsidRPr="00082F24" w:rsidRDefault="00D777DE" w:rsidP="00D777DE">
      <w:pPr>
        <w:pStyle w:val="a7"/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82F24">
        <w:rPr>
          <w:rFonts w:ascii="Times New Roman" w:hAnsi="Times New Roman" w:cs="Times New Roman"/>
          <w:bCs/>
          <w:sz w:val="28"/>
          <w:szCs w:val="24"/>
        </w:rPr>
        <w:t>01</w:t>
      </w:r>
      <w:r w:rsidRPr="00082F24">
        <w:rPr>
          <w:rFonts w:ascii="Times New Roman" w:hAnsi="Times New Roman" w:cs="Times New Roman"/>
          <w:bCs/>
          <w:sz w:val="28"/>
          <w:szCs w:val="24"/>
        </w:rPr>
        <w:tab/>
        <w:t>«Оплата отопления и технологических нужд»;</w:t>
      </w:r>
    </w:p>
    <w:p w:rsidR="00D777DE" w:rsidRPr="00082F24" w:rsidRDefault="00D777DE" w:rsidP="00D777DE">
      <w:pPr>
        <w:pStyle w:val="a7"/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82F24">
        <w:rPr>
          <w:rFonts w:ascii="Times New Roman" w:hAnsi="Times New Roman" w:cs="Times New Roman"/>
          <w:bCs/>
          <w:sz w:val="28"/>
          <w:szCs w:val="24"/>
        </w:rPr>
        <w:t>02</w:t>
      </w:r>
      <w:r w:rsidRPr="00082F24">
        <w:rPr>
          <w:rFonts w:ascii="Times New Roman" w:hAnsi="Times New Roman" w:cs="Times New Roman"/>
          <w:bCs/>
          <w:sz w:val="28"/>
          <w:szCs w:val="24"/>
        </w:rPr>
        <w:tab/>
        <w:t>«Оплата потребления электроэнергии»;</w:t>
      </w:r>
    </w:p>
    <w:p w:rsidR="00D777DE" w:rsidRDefault="00D777DE" w:rsidP="00D777DE">
      <w:pPr>
        <w:pStyle w:val="a7"/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82F24">
        <w:rPr>
          <w:rFonts w:ascii="Times New Roman" w:hAnsi="Times New Roman" w:cs="Times New Roman"/>
          <w:bCs/>
          <w:sz w:val="28"/>
          <w:szCs w:val="24"/>
        </w:rPr>
        <w:t>03</w:t>
      </w:r>
      <w:r w:rsidRPr="00082F24">
        <w:rPr>
          <w:rFonts w:ascii="Times New Roman" w:hAnsi="Times New Roman" w:cs="Times New Roman"/>
          <w:bCs/>
          <w:sz w:val="28"/>
          <w:szCs w:val="24"/>
        </w:rPr>
        <w:tab/>
        <w:t>«Оплата водоснабжения и водоотведения»;</w:t>
      </w:r>
    </w:p>
    <w:p w:rsidR="00D777DE" w:rsidRPr="00082F24" w:rsidRDefault="00D777DE" w:rsidP="00D777DE">
      <w:pPr>
        <w:pStyle w:val="a7"/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04</w:t>
      </w:r>
      <w:r>
        <w:rPr>
          <w:rFonts w:ascii="Times New Roman" w:hAnsi="Times New Roman" w:cs="Times New Roman"/>
          <w:bCs/>
          <w:sz w:val="28"/>
          <w:szCs w:val="24"/>
        </w:rPr>
        <w:tab/>
        <w:t>«Оплата потребления газа»;</w:t>
      </w:r>
    </w:p>
    <w:p w:rsidR="00D777DE" w:rsidRPr="00082F24" w:rsidRDefault="00D777DE" w:rsidP="00D777DE">
      <w:pPr>
        <w:pStyle w:val="a7"/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82F24">
        <w:rPr>
          <w:rFonts w:ascii="Times New Roman" w:hAnsi="Times New Roman" w:cs="Times New Roman"/>
          <w:bCs/>
          <w:sz w:val="28"/>
          <w:szCs w:val="24"/>
        </w:rPr>
        <w:t>05</w:t>
      </w:r>
      <w:r w:rsidRPr="00082F24">
        <w:rPr>
          <w:rFonts w:ascii="Times New Roman" w:hAnsi="Times New Roman" w:cs="Times New Roman"/>
          <w:bCs/>
          <w:sz w:val="28"/>
          <w:szCs w:val="24"/>
        </w:rPr>
        <w:tab/>
        <w:t>«Плата за обращение с твердыми коммунальными отходами»;</w:t>
      </w:r>
    </w:p>
    <w:p w:rsidR="008E597E" w:rsidRDefault="00D777DE" w:rsidP="00D777D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82F24">
        <w:rPr>
          <w:rFonts w:ascii="Times New Roman" w:hAnsi="Times New Roman" w:cs="Times New Roman"/>
          <w:bCs/>
          <w:sz w:val="28"/>
          <w:szCs w:val="24"/>
        </w:rPr>
        <w:t>08</w:t>
      </w:r>
      <w:r w:rsidRPr="00082F24">
        <w:rPr>
          <w:rFonts w:ascii="Times New Roman" w:hAnsi="Times New Roman" w:cs="Times New Roman"/>
          <w:bCs/>
          <w:sz w:val="28"/>
          <w:szCs w:val="24"/>
        </w:rPr>
        <w:tab/>
        <w:t>«Уплата взносов на капитальный ремонт общего имущества в многоквартирном доме»</w:t>
      </w:r>
      <w:r w:rsidR="008E597E">
        <w:rPr>
          <w:rFonts w:ascii="Times New Roman" w:hAnsi="Times New Roman" w:cs="Times New Roman"/>
          <w:bCs/>
          <w:sz w:val="28"/>
          <w:szCs w:val="24"/>
        </w:rPr>
        <w:t>;</w:t>
      </w:r>
    </w:p>
    <w:p w:rsidR="00D777DE" w:rsidRPr="005C6493" w:rsidRDefault="008E597E" w:rsidP="00D777D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09</w:t>
      </w:r>
      <w:r>
        <w:rPr>
          <w:rFonts w:ascii="Times New Roman" w:hAnsi="Times New Roman" w:cs="Times New Roman"/>
          <w:bCs/>
          <w:sz w:val="28"/>
          <w:szCs w:val="24"/>
        </w:rPr>
        <w:tab/>
      </w:r>
      <w:r w:rsidRPr="00082F24">
        <w:rPr>
          <w:rFonts w:ascii="Times New Roman" w:hAnsi="Times New Roman" w:cs="Times New Roman"/>
          <w:bCs/>
          <w:sz w:val="28"/>
          <w:szCs w:val="24"/>
        </w:rPr>
        <w:t>«</w:t>
      </w:r>
      <w:r w:rsidRPr="00A50BDF">
        <w:rPr>
          <w:rFonts w:ascii="Times New Roman" w:hAnsi="Times New Roman" w:cs="Times New Roman"/>
          <w:bCs/>
          <w:sz w:val="28"/>
          <w:szCs w:val="24"/>
        </w:rPr>
        <w:t>Премирование победителей Всероссийского конкурса «Лучшая муниципальная практика»</w:t>
      </w:r>
      <w:r w:rsidR="00D777DE" w:rsidRPr="00082F24">
        <w:rPr>
          <w:rFonts w:ascii="Times New Roman" w:hAnsi="Times New Roman" w:cs="Times New Roman"/>
          <w:bCs/>
          <w:sz w:val="28"/>
          <w:szCs w:val="24"/>
        </w:rPr>
        <w:t>.</w:t>
      </w:r>
    </w:p>
    <w:p w:rsidR="004B2447" w:rsidRPr="005C6493" w:rsidRDefault="004B2447" w:rsidP="004B2447">
      <w:pPr>
        <w:pStyle w:val="a7"/>
        <w:spacing w:before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493">
        <w:rPr>
          <w:rFonts w:ascii="Times New Roman" w:hAnsi="Times New Roman" w:cs="Times New Roman"/>
          <w:sz w:val="28"/>
          <w:szCs w:val="28"/>
        </w:rPr>
        <w:t>__________</w:t>
      </w:r>
    </w:p>
    <w:p w:rsidR="004B2447" w:rsidRDefault="004B2447"/>
    <w:sectPr w:rsidR="004B2447" w:rsidSect="004B2447">
      <w:headerReference w:type="default" r:id="rId6"/>
      <w:headerReference w:type="first" r:id="rId7"/>
      <w:pgSz w:w="11906" w:h="16838"/>
      <w:pgMar w:top="1559" w:right="709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99" w:rsidRDefault="00517299" w:rsidP="004B2447">
      <w:r>
        <w:separator/>
      </w:r>
    </w:p>
  </w:endnote>
  <w:endnote w:type="continuationSeparator" w:id="0">
    <w:p w:rsidR="00517299" w:rsidRDefault="00517299" w:rsidP="004B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99" w:rsidRDefault="00517299" w:rsidP="004B2447">
      <w:r>
        <w:separator/>
      </w:r>
    </w:p>
  </w:footnote>
  <w:footnote w:type="continuationSeparator" w:id="0">
    <w:p w:rsidR="00517299" w:rsidRDefault="00517299" w:rsidP="004B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47" w:rsidRPr="004B2447" w:rsidRDefault="004B2447" w:rsidP="00AC78E0">
    <w:pPr>
      <w:pStyle w:val="a3"/>
      <w:jc w:val="center"/>
      <w:rPr>
        <w:sz w:val="24"/>
      </w:rPr>
    </w:pPr>
    <w:r w:rsidRPr="004B2447">
      <w:rPr>
        <w:sz w:val="24"/>
      </w:rPr>
      <w:fldChar w:fldCharType="begin"/>
    </w:r>
    <w:r w:rsidRPr="004B2447">
      <w:rPr>
        <w:sz w:val="24"/>
      </w:rPr>
      <w:instrText>PAGE   \* MERGEFORMAT</w:instrText>
    </w:r>
    <w:r w:rsidRPr="004B2447">
      <w:rPr>
        <w:sz w:val="24"/>
      </w:rPr>
      <w:fldChar w:fldCharType="separate"/>
    </w:r>
    <w:r w:rsidR="00C624B9">
      <w:rPr>
        <w:noProof/>
        <w:sz w:val="24"/>
      </w:rPr>
      <w:t>3</w:t>
    </w:r>
    <w:r w:rsidRPr="004B2447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47" w:rsidRDefault="00414AAE" w:rsidP="00AC78E0">
    <w:pPr>
      <w:pStyle w:val="a3"/>
      <w:jc w:val="center"/>
    </w:pPr>
    <w:r w:rsidRPr="00794248">
      <w:rPr>
        <w:noProof/>
      </w:rPr>
      <w:drawing>
        <wp:inline distT="0" distB="0" distL="0" distR="0">
          <wp:extent cx="504825" cy="723265"/>
          <wp:effectExtent l="0" t="0" r="0" b="0"/>
          <wp:docPr id="1" name="Рисунок 1" descr="Герб город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города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4" r="7155" b="4158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47"/>
    <w:rsid w:val="00004891"/>
    <w:rsid w:val="000114BE"/>
    <w:rsid w:val="00020FE5"/>
    <w:rsid w:val="00042DE2"/>
    <w:rsid w:val="00095058"/>
    <w:rsid w:val="000C18CD"/>
    <w:rsid w:val="000C2037"/>
    <w:rsid w:val="00101A71"/>
    <w:rsid w:val="00113EBA"/>
    <w:rsid w:val="001677DD"/>
    <w:rsid w:val="00171FF4"/>
    <w:rsid w:val="00185B5A"/>
    <w:rsid w:val="001A11C5"/>
    <w:rsid w:val="001A2538"/>
    <w:rsid w:val="001E13F6"/>
    <w:rsid w:val="00237EB5"/>
    <w:rsid w:val="00270E67"/>
    <w:rsid w:val="0029033E"/>
    <w:rsid w:val="002A64DE"/>
    <w:rsid w:val="002B1E38"/>
    <w:rsid w:val="002B3BA1"/>
    <w:rsid w:val="003068E2"/>
    <w:rsid w:val="00317283"/>
    <w:rsid w:val="00342FB6"/>
    <w:rsid w:val="0039564E"/>
    <w:rsid w:val="003960AA"/>
    <w:rsid w:val="00410156"/>
    <w:rsid w:val="00414AAE"/>
    <w:rsid w:val="00480E0F"/>
    <w:rsid w:val="00494FC7"/>
    <w:rsid w:val="004B2447"/>
    <w:rsid w:val="004C53E2"/>
    <w:rsid w:val="004E47DA"/>
    <w:rsid w:val="00517299"/>
    <w:rsid w:val="0054473B"/>
    <w:rsid w:val="005644C2"/>
    <w:rsid w:val="00590C1F"/>
    <w:rsid w:val="00594793"/>
    <w:rsid w:val="005A411C"/>
    <w:rsid w:val="005B2011"/>
    <w:rsid w:val="005D7EA4"/>
    <w:rsid w:val="00603B5B"/>
    <w:rsid w:val="006051D7"/>
    <w:rsid w:val="0060541F"/>
    <w:rsid w:val="007157FC"/>
    <w:rsid w:val="007307EE"/>
    <w:rsid w:val="00734207"/>
    <w:rsid w:val="00744BF2"/>
    <w:rsid w:val="00777297"/>
    <w:rsid w:val="007A3F24"/>
    <w:rsid w:val="008725B2"/>
    <w:rsid w:val="008B618C"/>
    <w:rsid w:val="008C6993"/>
    <w:rsid w:val="008E597E"/>
    <w:rsid w:val="00934F7F"/>
    <w:rsid w:val="0099550F"/>
    <w:rsid w:val="009F199D"/>
    <w:rsid w:val="00A61F51"/>
    <w:rsid w:val="00A74D82"/>
    <w:rsid w:val="00AB32C9"/>
    <w:rsid w:val="00AC78E0"/>
    <w:rsid w:val="00AD5D88"/>
    <w:rsid w:val="00B02F77"/>
    <w:rsid w:val="00B26C2F"/>
    <w:rsid w:val="00B317C9"/>
    <w:rsid w:val="00B34ABF"/>
    <w:rsid w:val="00B823A6"/>
    <w:rsid w:val="00BB6C0A"/>
    <w:rsid w:val="00BF6EF8"/>
    <w:rsid w:val="00C04571"/>
    <w:rsid w:val="00C13A7C"/>
    <w:rsid w:val="00C22251"/>
    <w:rsid w:val="00C37CCB"/>
    <w:rsid w:val="00C624B9"/>
    <w:rsid w:val="00C65CF1"/>
    <w:rsid w:val="00CC25BE"/>
    <w:rsid w:val="00CC2706"/>
    <w:rsid w:val="00CC46E3"/>
    <w:rsid w:val="00CF0EB6"/>
    <w:rsid w:val="00D777DE"/>
    <w:rsid w:val="00DB5EAA"/>
    <w:rsid w:val="00DC5A65"/>
    <w:rsid w:val="00DF6F00"/>
    <w:rsid w:val="00E567A6"/>
    <w:rsid w:val="00E73CCD"/>
    <w:rsid w:val="00E81A64"/>
    <w:rsid w:val="00EA3237"/>
    <w:rsid w:val="00EB39B1"/>
    <w:rsid w:val="00EE40B2"/>
    <w:rsid w:val="00EE65C8"/>
    <w:rsid w:val="00EF31B3"/>
    <w:rsid w:val="00F11A70"/>
    <w:rsid w:val="00F41E16"/>
    <w:rsid w:val="00F578AF"/>
    <w:rsid w:val="00F75F07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7A212"/>
  <w15:chartTrackingRefBased/>
  <w15:docId w15:val="{D6595E21-F01E-48A7-BCE2-232065F7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4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447"/>
  </w:style>
  <w:style w:type="paragraph" w:styleId="a5">
    <w:name w:val="footer"/>
    <w:basedOn w:val="a"/>
    <w:link w:val="a6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447"/>
  </w:style>
  <w:style w:type="paragraph" w:styleId="a7">
    <w:name w:val="Plain Text"/>
    <w:basedOn w:val="a"/>
    <w:link w:val="a8"/>
    <w:rsid w:val="004B2447"/>
    <w:rPr>
      <w:rFonts w:ascii="Courier New" w:hAnsi="Courier New" w:cs="Courier New"/>
    </w:rPr>
  </w:style>
  <w:style w:type="character" w:customStyle="1" w:styleId="a8">
    <w:name w:val="Текст Знак"/>
    <w:link w:val="a7"/>
    <w:rsid w:val="004B24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60A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60AA"/>
    <w:rPr>
      <w:rFonts w:ascii="Segoe UI" w:eastAsia="Times New Roman" w:hAnsi="Segoe UI" w:cs="Segoe UI"/>
      <w:sz w:val="18"/>
      <w:szCs w:val="18"/>
    </w:rPr>
  </w:style>
  <w:style w:type="character" w:customStyle="1" w:styleId="markedcontent">
    <w:name w:val="markedcontent"/>
    <w:rsid w:val="00CC2706"/>
  </w:style>
  <w:style w:type="character" w:styleId="ab">
    <w:name w:val="Hyperlink"/>
    <w:uiPriority w:val="99"/>
    <w:unhideWhenUsed/>
    <w:rsid w:val="00CC27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Ekaterina</cp:lastModifiedBy>
  <cp:revision>2</cp:revision>
  <cp:lastPrinted>2024-01-10T10:04:00Z</cp:lastPrinted>
  <dcterms:created xsi:type="dcterms:W3CDTF">2025-02-10T05:58:00Z</dcterms:created>
  <dcterms:modified xsi:type="dcterms:W3CDTF">2025-02-10T05:58:00Z</dcterms:modified>
</cp:coreProperties>
</file>