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C10F09" w:rsidRDefault="00D74264" w:rsidP="00D74264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29.12.2022</w:t>
      </w:r>
      <w:r w:rsidR="00C10F0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468-П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4439C4" w:rsidP="004439C4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C4">
        <w:rPr>
          <w:rFonts w:ascii="Times New Roman" w:hAnsi="Times New Roman" w:cs="Times New Roman"/>
          <w:b/>
          <w:sz w:val="28"/>
          <w:szCs w:val="24"/>
        </w:rPr>
        <w:t xml:space="preserve">Об утверждении </w:t>
      </w:r>
      <w:r w:rsidR="003B4A49" w:rsidRPr="003B4A49">
        <w:rPr>
          <w:rFonts w:ascii="Times New Roman" w:hAnsi="Times New Roman" w:cs="Times New Roman"/>
          <w:b/>
          <w:sz w:val="28"/>
          <w:szCs w:val="24"/>
        </w:rPr>
        <w:t>Реестр</w:t>
      </w:r>
      <w:r w:rsidR="003B4A49">
        <w:rPr>
          <w:rFonts w:ascii="Times New Roman" w:hAnsi="Times New Roman" w:cs="Times New Roman"/>
          <w:b/>
          <w:sz w:val="28"/>
          <w:szCs w:val="24"/>
        </w:rPr>
        <w:t>а</w:t>
      </w:r>
      <w:r w:rsidR="003B4A49" w:rsidRPr="003B4A49">
        <w:rPr>
          <w:rFonts w:ascii="Times New Roman" w:hAnsi="Times New Roman" w:cs="Times New Roman"/>
          <w:b/>
          <w:sz w:val="28"/>
          <w:szCs w:val="24"/>
        </w:rPr>
        <w:t xml:space="preserve"> объектов муниципального контроля в сфере благоустройства на территории Белохолуницкого городского поселения Кировской области</w:t>
      </w:r>
    </w:p>
    <w:p w:rsidR="004B2447" w:rsidRDefault="004439C4" w:rsidP="004439C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9C4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 № 131-ФЗ «Об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39C4">
        <w:rPr>
          <w:rFonts w:ascii="Times New Roman" w:hAnsi="Times New Roman" w:cs="Times New Roman"/>
          <w:sz w:val="28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39C4">
        <w:rPr>
          <w:rFonts w:ascii="Times New Roman" w:hAnsi="Times New Roman" w:cs="Times New Roman"/>
          <w:sz w:val="28"/>
          <w:szCs w:val="24"/>
        </w:rPr>
        <w:t>Федерации», 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39C4">
        <w:rPr>
          <w:rFonts w:ascii="Times New Roman" w:hAnsi="Times New Roman" w:cs="Times New Roman"/>
          <w:sz w:val="28"/>
          <w:szCs w:val="24"/>
        </w:rPr>
        <w:t xml:space="preserve">Российской Федерации», решением Белохолуницкой городской Думы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Pr="004439C4">
        <w:rPr>
          <w:rFonts w:ascii="Times New Roman" w:hAnsi="Times New Roman" w:cs="Times New Roman"/>
          <w:sz w:val="28"/>
          <w:szCs w:val="24"/>
        </w:rPr>
        <w:t>10.08.2022 № 284 «Об утверждении Правил внешнего благоустройства Белохолуницкого городского поселения»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439C4">
        <w:rPr>
          <w:rFonts w:ascii="Times New Roman" w:hAnsi="Times New Roman" w:cs="Times New Roman"/>
          <w:sz w:val="28"/>
          <w:szCs w:val="24"/>
        </w:rPr>
        <w:t>Уставом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39C4">
        <w:rPr>
          <w:rFonts w:ascii="Times New Roman" w:hAnsi="Times New Roman" w:cs="Times New Roman"/>
          <w:sz w:val="28"/>
          <w:szCs w:val="24"/>
        </w:rPr>
        <w:t>образования Белохолуницкое городское поселение</w:t>
      </w:r>
      <w:r>
        <w:rPr>
          <w:rFonts w:ascii="Times New Roman" w:hAnsi="Times New Roman" w:cs="Times New Roman"/>
          <w:sz w:val="28"/>
          <w:szCs w:val="24"/>
        </w:rPr>
        <w:t xml:space="preserve"> Белохолуницкого района Кировской области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4B2447" w:rsidRDefault="004B2447" w:rsidP="004439C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4439C4" w:rsidRPr="004439C4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3B4A49" w:rsidRPr="003B4A49">
        <w:rPr>
          <w:rFonts w:ascii="Times New Roman" w:hAnsi="Times New Roman" w:cs="Times New Roman"/>
          <w:sz w:val="28"/>
          <w:szCs w:val="24"/>
        </w:rPr>
        <w:t>Реестр объектов муниципального контроля в сфере благоустройства на территории Белохолуницкого городского поселения Кировской области</w:t>
      </w:r>
      <w:r w:rsidR="004439C4">
        <w:rPr>
          <w:rFonts w:ascii="Times New Roman" w:hAnsi="Times New Roman" w:cs="Times New Roman"/>
          <w:sz w:val="28"/>
          <w:szCs w:val="24"/>
        </w:rPr>
        <w:t xml:space="preserve"> </w:t>
      </w:r>
      <w:r w:rsidR="004439C4" w:rsidRPr="004439C4">
        <w:rPr>
          <w:rFonts w:ascii="Times New Roman" w:hAnsi="Times New Roman" w:cs="Times New Roman"/>
          <w:sz w:val="28"/>
          <w:szCs w:val="24"/>
        </w:rPr>
        <w:t>согласно приложению.</w:t>
      </w:r>
    </w:p>
    <w:p w:rsidR="004439C4" w:rsidRDefault="004439C4" w:rsidP="004439C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ab/>
      </w:r>
      <w:r w:rsidRPr="004439C4">
        <w:rPr>
          <w:rFonts w:ascii="Times New Roman" w:hAnsi="Times New Roman" w:cs="Times New Roman"/>
          <w:sz w:val="28"/>
          <w:szCs w:val="24"/>
        </w:rPr>
        <w:t>Контроль за исполнением постановления оставляю за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39C4">
        <w:rPr>
          <w:rFonts w:ascii="Times New Roman" w:hAnsi="Times New Roman" w:cs="Times New Roman"/>
          <w:sz w:val="28"/>
          <w:szCs w:val="24"/>
        </w:rPr>
        <w:t>собой.</w:t>
      </w:r>
    </w:p>
    <w:p w:rsidR="00414AAE" w:rsidRDefault="00414AAE" w:rsidP="00414AAE">
      <w:pPr>
        <w:spacing w:before="720"/>
        <w:ind w:right="-2"/>
        <w:rPr>
          <w:sz w:val="28"/>
          <w:szCs w:val="28"/>
        </w:rPr>
      </w:pPr>
      <w:r>
        <w:rPr>
          <w:sz w:val="28"/>
          <w:szCs w:val="28"/>
        </w:rPr>
        <w:t>И.о. главы Белохолуницкого</w:t>
      </w:r>
    </w:p>
    <w:p w:rsidR="00D74264" w:rsidRPr="00B317C9" w:rsidRDefault="00414AAE" w:rsidP="00D74264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Е.С. Панченко</w:t>
      </w:r>
    </w:p>
    <w:p w:rsidR="000C2037" w:rsidRPr="00B317C9" w:rsidRDefault="000C2037" w:rsidP="000C2037">
      <w:pPr>
        <w:rPr>
          <w:sz w:val="24"/>
        </w:rPr>
      </w:pPr>
    </w:p>
    <w:p w:rsidR="003B4A49" w:rsidRDefault="003B4A49" w:rsidP="00AC78E0">
      <w:pPr>
        <w:ind w:left="5387"/>
        <w:sectPr w:rsidR="003B4A49" w:rsidSect="004B2447">
          <w:headerReference w:type="default" r:id="rId7"/>
          <w:headerReference w:type="first" r:id="rId8"/>
          <w:pgSz w:w="11906" w:h="16838"/>
          <w:pgMar w:top="1559" w:right="709" w:bottom="1276" w:left="1701" w:header="709" w:footer="709" w:gutter="0"/>
          <w:cols w:space="708"/>
          <w:titlePg/>
          <w:docGrid w:linePitch="381"/>
        </w:sectPr>
      </w:pPr>
    </w:p>
    <w:p w:rsidR="004B2447" w:rsidRDefault="004B2447" w:rsidP="003B4A49">
      <w:pPr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3B4A49">
      <w:pPr>
        <w:ind w:left="10065"/>
        <w:jc w:val="both"/>
        <w:rPr>
          <w:sz w:val="28"/>
          <w:szCs w:val="28"/>
        </w:rPr>
      </w:pPr>
    </w:p>
    <w:p w:rsidR="004B2447" w:rsidRDefault="004B2447" w:rsidP="003B4A49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4B2447" w:rsidRDefault="004B2447" w:rsidP="003B4A49">
      <w:pPr>
        <w:ind w:left="10065"/>
        <w:jc w:val="both"/>
        <w:rPr>
          <w:sz w:val="28"/>
          <w:szCs w:val="28"/>
        </w:rPr>
      </w:pPr>
    </w:p>
    <w:p w:rsidR="004B2447" w:rsidRDefault="004B2447" w:rsidP="003B4A49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3B4A49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4264">
        <w:rPr>
          <w:sz w:val="28"/>
          <w:szCs w:val="28"/>
        </w:rPr>
        <w:t>29.12.202</w:t>
      </w:r>
      <w:r w:rsidR="00940EA0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D74264">
        <w:rPr>
          <w:sz w:val="28"/>
          <w:szCs w:val="28"/>
        </w:rPr>
        <w:t>468-П</w:t>
      </w:r>
    </w:p>
    <w:p w:rsidR="004B2447" w:rsidRPr="005C6493" w:rsidRDefault="003B4A49" w:rsidP="004B2447">
      <w:pPr>
        <w:shd w:val="clear" w:color="auto" w:fill="FFFFFF"/>
        <w:spacing w:before="720"/>
        <w:jc w:val="center"/>
        <w:rPr>
          <w:b/>
        </w:rPr>
      </w:pPr>
      <w:r>
        <w:rPr>
          <w:b/>
          <w:color w:val="000000"/>
          <w:spacing w:val="3"/>
          <w:sz w:val="28"/>
          <w:szCs w:val="28"/>
        </w:rPr>
        <w:t>РЕЕСТР</w:t>
      </w:r>
    </w:p>
    <w:p w:rsidR="004B2447" w:rsidRPr="00C10F09" w:rsidRDefault="003B4A49" w:rsidP="004439C4">
      <w:pPr>
        <w:pStyle w:val="a7"/>
        <w:spacing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4A49">
        <w:rPr>
          <w:rFonts w:ascii="Times New Roman" w:hAnsi="Times New Roman" w:cs="Times New Roman"/>
          <w:b/>
          <w:sz w:val="28"/>
          <w:szCs w:val="24"/>
        </w:rPr>
        <w:t>объектов муниципального контроля в сфере благоустройства на территории Белохолуницкого городского поселения Кировской области</w:t>
      </w:r>
    </w:p>
    <w:tbl>
      <w:tblPr>
        <w:tblStyle w:val="ab"/>
        <w:tblW w:w="13557" w:type="dxa"/>
        <w:jc w:val="center"/>
        <w:tblLook w:val="04A0" w:firstRow="1" w:lastRow="0" w:firstColumn="1" w:lastColumn="0" w:noHBand="0" w:noVBand="1"/>
      </w:tblPr>
      <w:tblGrid>
        <w:gridCol w:w="4248"/>
        <w:gridCol w:w="7282"/>
        <w:gridCol w:w="2027"/>
      </w:tblGrid>
      <w:tr w:rsidR="003B4A49" w:rsidRPr="003B4A49" w:rsidTr="003B4A49">
        <w:trPr>
          <w:tblHeader/>
          <w:jc w:val="center"/>
        </w:trPr>
        <w:tc>
          <w:tcPr>
            <w:tcW w:w="4248" w:type="dxa"/>
            <w:vAlign w:val="center"/>
          </w:tcPr>
          <w:p w:rsidR="003B4A49" w:rsidRPr="003B4A49" w:rsidRDefault="003B4A49" w:rsidP="003B4A4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муниципального контроля в сфере благоустройства</w:t>
            </w:r>
          </w:p>
        </w:tc>
        <w:tc>
          <w:tcPr>
            <w:tcW w:w="7282" w:type="dxa"/>
            <w:vAlign w:val="center"/>
          </w:tcPr>
          <w:p w:rsidR="003B4A49" w:rsidRPr="003B4A49" w:rsidRDefault="003B4A49" w:rsidP="003B4A4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027" w:type="dxa"/>
            <w:vAlign w:val="center"/>
          </w:tcPr>
          <w:p w:rsidR="003B4A49" w:rsidRPr="003B4A49" w:rsidRDefault="003B4A49" w:rsidP="003B4A4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B4A49" w:rsidRPr="003B4A49" w:rsidTr="003B4A49">
        <w:trPr>
          <w:trHeight w:val="371"/>
          <w:jc w:val="center"/>
        </w:trPr>
        <w:tc>
          <w:tcPr>
            <w:tcW w:w="4248" w:type="dxa"/>
          </w:tcPr>
          <w:p w:rsidR="003B4A49" w:rsidRPr="003B4A49" w:rsidRDefault="003B4A49" w:rsidP="003B4A49">
            <w:pPr>
              <w:pStyle w:val="ae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рилегающие территории</w:t>
            </w:r>
          </w:p>
        </w:tc>
        <w:tc>
          <w:tcPr>
            <w:tcW w:w="7282" w:type="dxa"/>
            <w:vMerge w:val="restart"/>
          </w:tcPr>
          <w:p w:rsidR="003B4A49" w:rsidRPr="003B4A49" w:rsidRDefault="003B4A49" w:rsidP="003B4A4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</w:t>
            </w:r>
            <w:r w:rsidRPr="003B4A49">
              <w:rPr>
                <w:rFonts w:ascii="Times New Roman" w:hAnsi="Times New Roman" w:cs="Times New Roman"/>
                <w:color w:val="000000"/>
              </w:rPr>
              <w:t>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3B4A49" w:rsidRPr="003B4A49" w:rsidRDefault="003B4A49" w:rsidP="003B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:rsidR="003B4A49" w:rsidRPr="003B4A49" w:rsidRDefault="003B4A49" w:rsidP="003B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специальных знаков, надписей, содержащих информацию, необходимую для эксплуатации инженерных сооружений;</w:t>
            </w:r>
          </w:p>
          <w:p w:rsidR="003B4A49" w:rsidRPr="003B4A49" w:rsidRDefault="003B4A49" w:rsidP="003B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      </w:r>
            <w:r w:rsidRPr="003B4A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4A49">
              <w:rPr>
                <w:rFonts w:ascii="Times New Roman" w:hAnsi="Times New Roman" w:cs="Times New Roman"/>
                <w:iCs/>
                <w:sz w:val="24"/>
                <w:szCs w:val="24"/>
              </w:rPr>
              <w:t>органов местного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B4A49">
              <w:rPr>
                <w:rFonts w:ascii="Times New Roman" w:hAnsi="Times New Roman" w:cs="Times New Roman"/>
                <w:iCs/>
                <w:sz w:val="24"/>
                <w:szCs w:val="24"/>
              </w:rPr>
              <w:t>самоуправления</w:t>
            </w:r>
            <w:r w:rsidRPr="003B4A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Белохолуницкого городского поселения 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Правилами благоустройства;</w:t>
            </w:r>
          </w:p>
          <w:p w:rsidR="003B4A49" w:rsidRPr="003B4A49" w:rsidRDefault="003B4A49" w:rsidP="003B4A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      </w:r>
          </w:p>
          <w:p w:rsidR="003B4A49" w:rsidRPr="003B4A49" w:rsidRDefault="003B4A49" w:rsidP="003B4A4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A49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3B4A49">
              <w:rPr>
                <w:rFonts w:ascii="Times New Roman" w:hAnsi="Times New Roman" w:cs="Times New Roman"/>
                <w:color w:val="000000"/>
              </w:rPr>
              <w:t xml:space="preserve"> зимний период, включая контроль проведения мероприятий по очистке от снега, наледи и сосулек кровель зданий, сооружений; </w:t>
            </w:r>
          </w:p>
          <w:p w:rsidR="003B4A49" w:rsidRPr="003B4A49" w:rsidRDefault="003B4A49" w:rsidP="003B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летний период, включая обязательные требования по </w:t>
            </w:r>
            <w:r w:rsidRPr="003B4A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выявлению карантинных, ядовитых и сорных растений, борьбе с ними, локализации, ликвидации их очагов</w:t>
            </w:r>
          </w:p>
          <w:p w:rsidR="003B4A49" w:rsidRPr="003B4A49" w:rsidRDefault="003B4A49" w:rsidP="003B4A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Недопустимость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      </w:r>
          </w:p>
          <w:p w:rsidR="003B4A49" w:rsidRPr="003B4A49" w:rsidRDefault="003B4A49" w:rsidP="003B4A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зеленых насаждений, в том числе обязательные требования по удалению (сносу), пересадке деревьев и кустарников</w:t>
            </w:r>
          </w:p>
          <w:p w:rsidR="003B4A49" w:rsidRPr="003B4A49" w:rsidRDefault="003B4A49" w:rsidP="003B4A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  <w:r w:rsidRPr="003B4A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переустройств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B4A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ремонт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содержание</w:t>
            </w:r>
            <w:r w:rsidRPr="003B4A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подземных коммуникаций на территориях общего пользования;</w:t>
            </w:r>
          </w:p>
          <w:p w:rsidR="003B4A49" w:rsidRPr="003B4A49" w:rsidRDefault="003B4A49" w:rsidP="003B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Складирование твердых коммунальных отходов.</w:t>
            </w:r>
          </w:p>
        </w:tc>
        <w:tc>
          <w:tcPr>
            <w:tcW w:w="2027" w:type="dxa"/>
            <w:vMerge w:val="restart"/>
          </w:tcPr>
          <w:p w:rsidR="003B4A49" w:rsidRPr="003B4A49" w:rsidRDefault="003B4A49" w:rsidP="003B4A4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 ограждающими устройствами понимаются ворота, калитки, шлагбаумы, в том числе автоматические, и декоративные ограждения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заборы</w:t>
            </w:r>
          </w:p>
        </w:tc>
      </w:tr>
      <w:tr w:rsidR="003B4A49" w:rsidRPr="003B4A49" w:rsidTr="003B4A49">
        <w:trPr>
          <w:jc w:val="center"/>
        </w:trPr>
        <w:tc>
          <w:tcPr>
            <w:tcW w:w="4248" w:type="dxa"/>
          </w:tcPr>
          <w:p w:rsidR="003B4A49" w:rsidRPr="003B4A49" w:rsidRDefault="003B4A49" w:rsidP="003B4A49">
            <w:pPr>
              <w:pStyle w:val="ae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      </w:r>
          </w:p>
        </w:tc>
        <w:tc>
          <w:tcPr>
            <w:tcW w:w="7282" w:type="dxa"/>
            <w:vMerge/>
          </w:tcPr>
          <w:p w:rsidR="003B4A49" w:rsidRPr="003B4A49" w:rsidRDefault="003B4A49" w:rsidP="00095C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3B4A49" w:rsidRPr="003B4A49" w:rsidRDefault="003B4A49" w:rsidP="0009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49" w:rsidRPr="003B4A49" w:rsidTr="003B4A49">
        <w:trPr>
          <w:trHeight w:val="1413"/>
          <w:jc w:val="center"/>
        </w:trPr>
        <w:tc>
          <w:tcPr>
            <w:tcW w:w="4248" w:type="dxa"/>
          </w:tcPr>
          <w:p w:rsidR="003B4A49" w:rsidRPr="003B4A49" w:rsidRDefault="003B4A49" w:rsidP="003B4A49">
            <w:pPr>
              <w:pStyle w:val="ae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лементы улично-дорожной сети (аллеи, бульвары, магистрали, переулки, площади, проезды, проспекты, проулки, разъезды, спуски, тракты, тупики, улицы, шоссе)</w:t>
            </w:r>
          </w:p>
        </w:tc>
        <w:tc>
          <w:tcPr>
            <w:tcW w:w="7282" w:type="dxa"/>
            <w:vMerge/>
          </w:tcPr>
          <w:p w:rsidR="003B4A49" w:rsidRPr="003B4A49" w:rsidRDefault="003B4A49" w:rsidP="00095C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3B4A49" w:rsidRPr="003B4A49" w:rsidRDefault="003B4A49" w:rsidP="0009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49" w:rsidRPr="003B4A49" w:rsidTr="003B4A49">
        <w:trPr>
          <w:trHeight w:val="551"/>
          <w:jc w:val="center"/>
        </w:trPr>
        <w:tc>
          <w:tcPr>
            <w:tcW w:w="4248" w:type="dxa"/>
          </w:tcPr>
          <w:p w:rsidR="003B4A49" w:rsidRPr="003B4A49" w:rsidRDefault="003B4A49" w:rsidP="003B4A49">
            <w:pPr>
              <w:pStyle w:val="ae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воровые территории</w:t>
            </w:r>
          </w:p>
        </w:tc>
        <w:tc>
          <w:tcPr>
            <w:tcW w:w="7282" w:type="dxa"/>
            <w:vMerge/>
          </w:tcPr>
          <w:p w:rsidR="003B4A49" w:rsidRPr="003B4A49" w:rsidRDefault="003B4A49" w:rsidP="00095C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3B4A49" w:rsidRPr="003B4A49" w:rsidRDefault="003B4A49" w:rsidP="0009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49" w:rsidRPr="003B4A49" w:rsidTr="001140BD">
        <w:trPr>
          <w:trHeight w:val="670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:rsidR="003B4A49" w:rsidRPr="003B4A49" w:rsidRDefault="003B4A49" w:rsidP="003B4A49">
            <w:pPr>
              <w:pStyle w:val="ae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етские и спортивные площадки</w:t>
            </w:r>
          </w:p>
        </w:tc>
        <w:tc>
          <w:tcPr>
            <w:tcW w:w="7282" w:type="dxa"/>
            <w:vMerge/>
          </w:tcPr>
          <w:p w:rsidR="003B4A49" w:rsidRPr="003B4A49" w:rsidRDefault="003B4A49" w:rsidP="00095C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3B4A49" w:rsidRPr="003B4A49" w:rsidRDefault="003B4A49" w:rsidP="0009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49" w:rsidRPr="003B4A49" w:rsidTr="003B4A49">
        <w:trPr>
          <w:trHeight w:val="914"/>
          <w:jc w:val="center"/>
        </w:trPr>
        <w:tc>
          <w:tcPr>
            <w:tcW w:w="4248" w:type="dxa"/>
          </w:tcPr>
          <w:p w:rsidR="003B4A49" w:rsidRPr="003B4A49" w:rsidRDefault="003B4A49" w:rsidP="003B4A49">
            <w:pPr>
              <w:pStyle w:val="ae"/>
              <w:ind w:left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арковки (парковочные места)</w:t>
            </w:r>
          </w:p>
        </w:tc>
        <w:tc>
          <w:tcPr>
            <w:tcW w:w="7282" w:type="dxa"/>
            <w:vMerge/>
          </w:tcPr>
          <w:p w:rsidR="003B4A49" w:rsidRPr="003B4A49" w:rsidRDefault="003B4A49" w:rsidP="00095C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3B4A49" w:rsidRPr="003B4A49" w:rsidRDefault="003B4A49" w:rsidP="0009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49" w:rsidRPr="003B4A49" w:rsidTr="003B4A49">
        <w:trPr>
          <w:trHeight w:val="403"/>
          <w:jc w:val="center"/>
        </w:trPr>
        <w:tc>
          <w:tcPr>
            <w:tcW w:w="4248" w:type="dxa"/>
          </w:tcPr>
          <w:p w:rsidR="003B4A49" w:rsidRPr="003B4A49" w:rsidRDefault="003B4A49" w:rsidP="003B4A49">
            <w:pPr>
              <w:pStyle w:val="ae"/>
              <w:ind w:left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арки, скверы, иные зеленые зоны</w:t>
            </w:r>
          </w:p>
        </w:tc>
        <w:tc>
          <w:tcPr>
            <w:tcW w:w="7282" w:type="dxa"/>
            <w:vMerge/>
          </w:tcPr>
          <w:p w:rsidR="003B4A49" w:rsidRPr="003B4A49" w:rsidRDefault="003B4A49" w:rsidP="00095C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3B4A49" w:rsidRPr="003B4A49" w:rsidRDefault="003B4A49" w:rsidP="0009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49" w:rsidRPr="003B4A49" w:rsidTr="003B4A49">
        <w:trPr>
          <w:trHeight w:val="966"/>
          <w:jc w:val="center"/>
        </w:trPr>
        <w:tc>
          <w:tcPr>
            <w:tcW w:w="4248" w:type="dxa"/>
          </w:tcPr>
          <w:p w:rsidR="003B4A49" w:rsidRPr="003B4A49" w:rsidRDefault="003B4A49" w:rsidP="003B4A49">
            <w:pPr>
              <w:pStyle w:val="ae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лощадки для выгула животных</w:t>
            </w:r>
          </w:p>
        </w:tc>
        <w:tc>
          <w:tcPr>
            <w:tcW w:w="7282" w:type="dxa"/>
            <w:vMerge/>
          </w:tcPr>
          <w:p w:rsidR="003B4A49" w:rsidRPr="003B4A49" w:rsidRDefault="003B4A49" w:rsidP="00095C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3B4A49" w:rsidRPr="003B4A49" w:rsidRDefault="003B4A49" w:rsidP="0009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49" w:rsidRPr="003B4A49" w:rsidTr="003B4A49">
        <w:trPr>
          <w:trHeight w:val="270"/>
          <w:jc w:val="center"/>
        </w:trPr>
        <w:tc>
          <w:tcPr>
            <w:tcW w:w="4248" w:type="dxa"/>
          </w:tcPr>
          <w:p w:rsidR="003B4A49" w:rsidRPr="003B4A49" w:rsidRDefault="003B4A49" w:rsidP="003B4A49">
            <w:pPr>
              <w:pStyle w:val="ae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B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ехнические и санитарно-защитные зоны</w:t>
            </w:r>
          </w:p>
        </w:tc>
        <w:tc>
          <w:tcPr>
            <w:tcW w:w="7282" w:type="dxa"/>
            <w:vMerge/>
          </w:tcPr>
          <w:p w:rsidR="003B4A49" w:rsidRPr="003B4A49" w:rsidRDefault="003B4A49" w:rsidP="00095C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3B4A49" w:rsidRPr="003B4A49" w:rsidRDefault="003B4A49" w:rsidP="00095C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sectPr w:rsidR="004B2447" w:rsidRPr="005C6493" w:rsidSect="003B4A49">
      <w:pgSz w:w="16838" w:h="11906" w:orient="landscape"/>
      <w:pgMar w:top="1701" w:right="1559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95" w:rsidRDefault="00AD5B95" w:rsidP="004B2447">
      <w:r>
        <w:separator/>
      </w:r>
    </w:p>
  </w:endnote>
  <w:endnote w:type="continuationSeparator" w:id="0">
    <w:p w:rsidR="00AD5B95" w:rsidRDefault="00AD5B95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95" w:rsidRDefault="00AD5B95" w:rsidP="004B2447">
      <w:r>
        <w:separator/>
      </w:r>
    </w:p>
  </w:footnote>
  <w:footnote w:type="continuationSeparator" w:id="0">
    <w:p w:rsidR="00AD5B95" w:rsidRDefault="00AD5B95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940EA0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mso177D"/>
      </v:shape>
    </w:pict>
  </w:numPicBullet>
  <w:abstractNum w:abstractNumId="0" w15:restartNumberingAfterBreak="0">
    <w:nsid w:val="2A2B62BF"/>
    <w:multiLevelType w:val="hybridMultilevel"/>
    <w:tmpl w:val="F420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85A"/>
    <w:multiLevelType w:val="hybridMultilevel"/>
    <w:tmpl w:val="3B94F2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237EB5"/>
    <w:rsid w:val="00270E67"/>
    <w:rsid w:val="0029033E"/>
    <w:rsid w:val="002A64DE"/>
    <w:rsid w:val="002B1E38"/>
    <w:rsid w:val="003068E2"/>
    <w:rsid w:val="00317283"/>
    <w:rsid w:val="003960AA"/>
    <w:rsid w:val="003B4A49"/>
    <w:rsid w:val="00414AAE"/>
    <w:rsid w:val="004439C4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5F5123"/>
    <w:rsid w:val="006051D7"/>
    <w:rsid w:val="0060541F"/>
    <w:rsid w:val="007157FC"/>
    <w:rsid w:val="00734207"/>
    <w:rsid w:val="00754627"/>
    <w:rsid w:val="00777297"/>
    <w:rsid w:val="00934F7F"/>
    <w:rsid w:val="00940EA0"/>
    <w:rsid w:val="0099550F"/>
    <w:rsid w:val="009F199D"/>
    <w:rsid w:val="00A61F51"/>
    <w:rsid w:val="00A74D82"/>
    <w:rsid w:val="00AB32C9"/>
    <w:rsid w:val="00AC78E0"/>
    <w:rsid w:val="00AD5B95"/>
    <w:rsid w:val="00B26C2F"/>
    <w:rsid w:val="00B317C9"/>
    <w:rsid w:val="00B823A6"/>
    <w:rsid w:val="00BA55BE"/>
    <w:rsid w:val="00BB6C0A"/>
    <w:rsid w:val="00BF6EF8"/>
    <w:rsid w:val="00C04571"/>
    <w:rsid w:val="00C10F09"/>
    <w:rsid w:val="00C22251"/>
    <w:rsid w:val="00C65CF1"/>
    <w:rsid w:val="00CC25BE"/>
    <w:rsid w:val="00D74264"/>
    <w:rsid w:val="00DC5A65"/>
    <w:rsid w:val="00DF6F00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4CF5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39"/>
    <w:rsid w:val="004439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39C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439C4"/>
    <w:rPr>
      <w:color w:val="0563C1" w:themeColor="hyperlink"/>
      <w:u w:val="single"/>
    </w:rPr>
  </w:style>
  <w:style w:type="paragraph" w:styleId="ae">
    <w:name w:val="No Spacing"/>
    <w:uiPriority w:val="1"/>
    <w:qFormat/>
    <w:rsid w:val="003B4A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qFormat/>
    <w:rsid w:val="003B4A49"/>
    <w:pPr>
      <w:spacing w:after="120" w:line="480" w:lineRule="auto"/>
    </w:pPr>
    <w:rPr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3B4A49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5</cp:revision>
  <cp:lastPrinted>2022-11-18T11:51:00Z</cp:lastPrinted>
  <dcterms:created xsi:type="dcterms:W3CDTF">2023-08-30T07:25:00Z</dcterms:created>
  <dcterms:modified xsi:type="dcterms:W3CDTF">2023-08-30T08:33:00Z</dcterms:modified>
</cp:coreProperties>
</file>